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17" w:rsidRDefault="00C22317" w:rsidP="00C22317">
      <w:pPr>
        <w:ind w:left="284" w:right="-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КЕЙС – ОТЗЫВ НАСТАВНИКА И НАСТАВЛЯЕМОГО</w:t>
      </w:r>
    </w:p>
    <w:p w:rsidR="00C22317" w:rsidRDefault="00C22317" w:rsidP="00C22317">
      <w:pPr>
        <w:jc w:val="both"/>
        <w:rPr>
          <w:b/>
          <w:sz w:val="28"/>
          <w:szCs w:val="28"/>
        </w:rPr>
      </w:pPr>
    </w:p>
    <w:p w:rsidR="00C22317" w:rsidRDefault="00C22317" w:rsidP="00C22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>
        <w:rPr>
          <w:sz w:val="28"/>
          <w:szCs w:val="28"/>
        </w:rPr>
        <w:t>воспитатель – воспитатель.</w:t>
      </w:r>
      <w:r>
        <w:rPr>
          <w:b/>
          <w:sz w:val="28"/>
          <w:szCs w:val="28"/>
        </w:rPr>
        <w:t xml:space="preserve"> 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>
        <w:rPr>
          <w:sz w:val="28"/>
          <w:szCs w:val="28"/>
        </w:rPr>
        <w:t>воспитатель – молодой педагог.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>
        <w:rPr>
          <w:sz w:val="28"/>
          <w:szCs w:val="28"/>
        </w:rPr>
        <w:t xml:space="preserve"> Колесникова Анастасия Александровна</w:t>
      </w:r>
      <w:r>
        <w:rPr>
          <w:sz w:val="28"/>
          <w:szCs w:val="28"/>
        </w:rPr>
        <w:t xml:space="preserve">, молодой педагог - воспитатель </w:t>
      </w:r>
      <w:r>
        <w:rPr>
          <w:sz w:val="28"/>
          <w:szCs w:val="28"/>
        </w:rPr>
        <w:t xml:space="preserve">детского сада. </w:t>
      </w:r>
      <w:proofErr w:type="spellStart"/>
      <w:r>
        <w:rPr>
          <w:sz w:val="28"/>
          <w:szCs w:val="28"/>
        </w:rPr>
        <w:t>Анастасие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Александровне </w:t>
      </w:r>
      <w:r>
        <w:rPr>
          <w:sz w:val="28"/>
          <w:szCs w:val="28"/>
        </w:rPr>
        <w:t xml:space="preserve"> необходима</w:t>
      </w:r>
      <w:proofErr w:type="gramEnd"/>
      <w:r>
        <w:rPr>
          <w:sz w:val="28"/>
          <w:szCs w:val="28"/>
        </w:rPr>
        <w:t xml:space="preserve"> профессиональная помощь в овладении педагогическим мастерством, в освоении функциональных обязанностей воспитателя. </w:t>
      </w:r>
    </w:p>
    <w:p w:rsidR="00C22317" w:rsidRDefault="00C22317" w:rsidP="00C22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результат):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Профессиональное становление молодого педагога, совершенствование, обобщение и </w:t>
      </w:r>
      <w:proofErr w:type="gramStart"/>
      <w:r>
        <w:rPr>
          <w:color w:val="000000"/>
          <w:sz w:val="28"/>
          <w:szCs w:val="28"/>
        </w:rPr>
        <w:t>распространение  профессионального</w:t>
      </w:r>
      <w:proofErr w:type="gramEnd"/>
      <w:r>
        <w:rPr>
          <w:color w:val="000000"/>
          <w:sz w:val="28"/>
          <w:szCs w:val="28"/>
        </w:rPr>
        <w:t xml:space="preserve"> мастерства.</w:t>
      </w:r>
    </w:p>
    <w:p w:rsidR="00C22317" w:rsidRDefault="00C22317" w:rsidP="00C22317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Активное участие в образовательных мероприятиях и событиях, конкурсах профессионального мастерства различного уровня.</w:t>
      </w:r>
    </w:p>
    <w:p w:rsidR="00C22317" w:rsidRDefault="00C22317" w:rsidP="00C22317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Обеспечение создания развивающей предметно-пространственной среды.</w:t>
      </w:r>
    </w:p>
    <w:p w:rsidR="00C22317" w:rsidRDefault="00C22317" w:rsidP="00C22317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Проектировать и конструировать ситуации, события, развивающие эмоционально-ценностную сферу ребенка (культуру переживаний и ценностные ориентиры ребенка.</w:t>
      </w:r>
    </w:p>
    <w:p w:rsidR="00C22317" w:rsidRDefault="00C22317" w:rsidP="00C22317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Работать в команде при осуществлении разных видов деятельности (проектной, инновационной, экспериментальной и др.)</w:t>
      </w:r>
    </w:p>
    <w:p w:rsidR="00C22317" w:rsidRDefault="00C22317" w:rsidP="00C22317">
      <w:pPr>
        <w:widowControl/>
        <w:tabs>
          <w:tab w:val="num" w:pos="0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Выстраивать эффективную коммуникацию и конструктивные межличностные отношения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Кто нам нужен (портрет наставника): </w:t>
      </w:r>
      <w:proofErr w:type="spellStart"/>
      <w:r>
        <w:rPr>
          <w:sz w:val="28"/>
          <w:szCs w:val="28"/>
        </w:rPr>
        <w:t>Альмембетова</w:t>
      </w:r>
      <w:proofErr w:type="spellEnd"/>
      <w:r>
        <w:rPr>
          <w:sz w:val="28"/>
          <w:szCs w:val="28"/>
        </w:rPr>
        <w:t xml:space="preserve"> Кристина </w:t>
      </w:r>
      <w:proofErr w:type="gramStart"/>
      <w:r>
        <w:rPr>
          <w:sz w:val="28"/>
          <w:szCs w:val="28"/>
        </w:rPr>
        <w:t>Геннадьевна  –</w:t>
      </w:r>
      <w:proofErr w:type="gramEnd"/>
      <w:r>
        <w:rPr>
          <w:sz w:val="28"/>
          <w:szCs w:val="28"/>
        </w:rPr>
        <w:t xml:space="preserve"> воспитатель педагогический стаж 8 лет. Кристина </w:t>
      </w:r>
      <w:proofErr w:type="gramStart"/>
      <w:r>
        <w:rPr>
          <w:sz w:val="28"/>
          <w:szCs w:val="28"/>
        </w:rPr>
        <w:t>Геннадьевна  желает</w:t>
      </w:r>
      <w:proofErr w:type="gramEnd"/>
      <w:r>
        <w:rPr>
          <w:sz w:val="28"/>
          <w:szCs w:val="28"/>
        </w:rPr>
        <w:t xml:space="preserve">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 с коллегами на конференциях, форумах, семинарах.</w:t>
      </w:r>
    </w:p>
    <w:p w:rsidR="00C22317" w:rsidRDefault="00C22317" w:rsidP="00C223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Оцениваемые </w:t>
      </w:r>
      <w:proofErr w:type="gramStart"/>
      <w:r>
        <w:rPr>
          <w:b/>
          <w:sz w:val="28"/>
          <w:szCs w:val="28"/>
        </w:rPr>
        <w:t>результаты:</w:t>
      </w:r>
      <w:r>
        <w:rPr>
          <w:color w:val="181818"/>
          <w:sz w:val="28"/>
          <w:szCs w:val="28"/>
        </w:rPr>
        <w:t xml:space="preserve">   </w:t>
      </w:r>
      <w:proofErr w:type="spellStart"/>
      <w:proofErr w:type="gramEnd"/>
      <w:r>
        <w:rPr>
          <w:sz w:val="28"/>
          <w:szCs w:val="28"/>
        </w:rPr>
        <w:t>Альмембетова</w:t>
      </w:r>
      <w:proofErr w:type="spellEnd"/>
      <w:r>
        <w:rPr>
          <w:sz w:val="28"/>
          <w:szCs w:val="28"/>
        </w:rPr>
        <w:t xml:space="preserve"> Кристина Геннадьевна</w:t>
      </w:r>
      <w:r>
        <w:rPr>
          <w:color w:val="181818"/>
          <w:sz w:val="28"/>
          <w:szCs w:val="28"/>
        </w:rPr>
        <w:t xml:space="preserve"> в соответствии с индивидуальным планом работы, составленным в начале года, ведётся работа с молодым педагогом. В план работы входят индивидуальные консультации, мастер-классы, теоретические занятия, методические рекомендации. </w:t>
      </w:r>
      <w:r>
        <w:rPr>
          <w:sz w:val="28"/>
          <w:szCs w:val="28"/>
        </w:rPr>
        <w:t>Кристина Геннадьевна</w:t>
      </w:r>
      <w:r>
        <w:rPr>
          <w:color w:val="181818"/>
          <w:sz w:val="28"/>
          <w:szCs w:val="28"/>
        </w:rPr>
        <w:t xml:space="preserve"> оказывает необходимую метод</w:t>
      </w:r>
      <w:r>
        <w:rPr>
          <w:color w:val="181818"/>
          <w:sz w:val="28"/>
          <w:szCs w:val="28"/>
        </w:rPr>
        <w:t xml:space="preserve">ическую помощь </w:t>
      </w:r>
      <w:proofErr w:type="spellStart"/>
      <w:r>
        <w:rPr>
          <w:color w:val="181818"/>
          <w:sz w:val="28"/>
          <w:szCs w:val="28"/>
        </w:rPr>
        <w:t>Анастасие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Александровне</w:t>
      </w:r>
      <w:r>
        <w:rPr>
          <w:color w:val="181818"/>
          <w:sz w:val="28"/>
          <w:szCs w:val="28"/>
        </w:rPr>
        <w:t>.Так</w:t>
      </w:r>
      <w:proofErr w:type="spellEnd"/>
      <w:r>
        <w:rPr>
          <w:color w:val="181818"/>
          <w:sz w:val="28"/>
          <w:szCs w:val="28"/>
        </w:rPr>
        <w:t>, были организованы консультации:</w:t>
      </w:r>
      <w:r>
        <w:rPr>
          <w:color w:val="000000"/>
          <w:sz w:val="28"/>
          <w:szCs w:val="28"/>
        </w:rPr>
        <w:t xml:space="preserve"> </w:t>
      </w:r>
    </w:p>
    <w:p w:rsidR="00C22317" w:rsidRDefault="00C22317" w:rsidP="00C223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«Режимные моменты в соответствии с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C22317" w:rsidRDefault="00C22317" w:rsidP="00C223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«Прогулки на природу – основа здорового ребенка». </w:t>
      </w:r>
    </w:p>
    <w:p w:rsidR="00C22317" w:rsidRDefault="00C22317" w:rsidP="00C223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«Проблемы в педагогической деятельности молодого специалиста» </w:t>
      </w:r>
    </w:p>
    <w:p w:rsidR="00C22317" w:rsidRDefault="00C22317" w:rsidP="00C2231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«Игра, как основной вид деятельности детей дошкольного возраста».</w:t>
      </w:r>
      <w:r>
        <w:rPr>
          <w:sz w:val="28"/>
          <w:szCs w:val="28"/>
        </w:rPr>
        <w:t xml:space="preserve"> </w:t>
      </w:r>
    </w:p>
    <w:p w:rsidR="00C22317" w:rsidRDefault="00C22317" w:rsidP="00C22317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Создание развивающей предметно-пространственной среды на основе партнерства воспитатель – родитель. Принципы и особенности построения сотрудничества.</w:t>
      </w:r>
    </w:p>
    <w:p w:rsidR="00C22317" w:rsidRDefault="00C22317" w:rsidP="00C22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22317" w:rsidRDefault="00C22317" w:rsidP="00C22317">
      <w:pPr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C22317" w:rsidRDefault="00C22317" w:rsidP="00C22317">
      <w:pPr>
        <w:widowControl/>
        <w:shd w:val="clear" w:color="auto" w:fill="FFFFFF"/>
        <w:tabs>
          <w:tab w:val="num" w:pos="720"/>
        </w:tabs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педагогического коллектива о реализации плана мероприятий по развитию наставничества педагогических работников образовательных организаций. На основании проведенного </w:t>
      </w:r>
      <w:proofErr w:type="gramStart"/>
      <w:r>
        <w:rPr>
          <w:color w:val="000000"/>
          <w:sz w:val="28"/>
          <w:szCs w:val="28"/>
        </w:rPr>
        <w:t xml:space="preserve">анкетирования,  </w:t>
      </w:r>
      <w:r>
        <w:rPr>
          <w:color w:val="000000"/>
          <w:sz w:val="28"/>
          <w:szCs w:val="28"/>
        </w:rPr>
        <w:lastRenderedPageBreak/>
        <w:t>оценены</w:t>
      </w:r>
      <w:proofErr w:type="gramEnd"/>
      <w:r>
        <w:rPr>
          <w:color w:val="000000"/>
          <w:sz w:val="28"/>
          <w:szCs w:val="28"/>
        </w:rPr>
        <w:t xml:space="preserve"> слабые профессиональные стороны молодых педагогов и сильные стороны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наставничества, разработали индивидуальный план работы, включив разнообразные формы и методы взаимодействия. </w:t>
      </w:r>
    </w:p>
    <w:p w:rsidR="00C22317" w:rsidRDefault="00C22317" w:rsidP="00C22317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и становлении наставляемого. За Кристиной </w:t>
      </w:r>
      <w:proofErr w:type="gramStart"/>
      <w:r>
        <w:rPr>
          <w:color w:val="000000"/>
          <w:sz w:val="28"/>
          <w:szCs w:val="28"/>
        </w:rPr>
        <w:t>Геннадьевной  (</w:t>
      </w:r>
      <w:proofErr w:type="gramEnd"/>
      <w:r>
        <w:rPr>
          <w:color w:val="000000"/>
          <w:sz w:val="28"/>
          <w:szCs w:val="28"/>
        </w:rPr>
        <w:t>наставник</w:t>
      </w:r>
      <w:r>
        <w:rPr>
          <w:color w:val="000000"/>
          <w:sz w:val="28"/>
          <w:szCs w:val="28"/>
        </w:rPr>
        <w:t xml:space="preserve">ом) закреплена </w:t>
      </w:r>
      <w:proofErr w:type="spellStart"/>
      <w:r>
        <w:rPr>
          <w:color w:val="000000"/>
          <w:sz w:val="28"/>
          <w:szCs w:val="28"/>
        </w:rPr>
        <w:t>Анастасие</w:t>
      </w:r>
      <w:proofErr w:type="spellEnd"/>
      <w:r>
        <w:rPr>
          <w:color w:val="000000"/>
          <w:sz w:val="28"/>
          <w:szCs w:val="28"/>
        </w:rPr>
        <w:t xml:space="preserve"> Александровне</w:t>
      </w:r>
      <w:r>
        <w:rPr>
          <w:color w:val="000000"/>
          <w:sz w:val="28"/>
          <w:szCs w:val="28"/>
        </w:rPr>
        <w:t xml:space="preserve"> (наставляемый).</w:t>
      </w:r>
    </w:p>
    <w:p w:rsidR="00C22317" w:rsidRDefault="00C22317" w:rsidP="00C22317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C22317" w:rsidRDefault="00C22317" w:rsidP="00C22317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>
        <w:rPr>
          <w:color w:val="000000"/>
          <w:sz w:val="28"/>
          <w:szCs w:val="28"/>
        </w:rPr>
        <w:t>: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течении года велась работа с наставляемым использование современных педагогических технологий по проведению образовательной деятельности. </w:t>
      </w:r>
      <w:r>
        <w:rPr>
          <w:sz w:val="28"/>
          <w:szCs w:val="28"/>
        </w:rPr>
        <w:t xml:space="preserve">Оказана помощь педагогу в приобретении навыков отбора и пользования дидактического материала. </w:t>
      </w:r>
      <w:r>
        <w:rPr>
          <w:color w:val="000000"/>
          <w:sz w:val="28"/>
          <w:szCs w:val="28"/>
        </w:rPr>
        <w:t xml:space="preserve">Совместно изготовлены наглядные, дидактические материала для развивающей предметно-пространственной среды в группе. Помощь в </w:t>
      </w:r>
      <w:r>
        <w:rPr>
          <w:color w:val="111111"/>
          <w:sz w:val="28"/>
          <w:szCs w:val="28"/>
          <w:shd w:val="clear" w:color="auto" w:fill="FFFFFF"/>
        </w:rPr>
        <w:t>отборе материала для занятий и для свободной деятельности детей.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Завершение работы наставничества:</w:t>
      </w:r>
      <w:r>
        <w:rPr>
          <w:sz w:val="28"/>
          <w:szCs w:val="28"/>
        </w:rPr>
        <w:t xml:space="preserve"> 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sz w:val="28"/>
          <w:szCs w:val="28"/>
        </w:rPr>
      </w:pPr>
      <w:r>
        <w:rPr>
          <w:sz w:val="28"/>
          <w:szCs w:val="28"/>
        </w:rPr>
        <w:t>Умение самостоятельно отбирать дидактический материал, по доступности и по возрасту. Н</w:t>
      </w:r>
      <w:r>
        <w:rPr>
          <w:iCs/>
          <w:sz w:val="28"/>
          <w:szCs w:val="28"/>
        </w:rPr>
        <w:t>аставляемый овладел теоретическими и пра</w:t>
      </w:r>
      <w:r>
        <w:rPr>
          <w:iCs/>
          <w:sz w:val="28"/>
          <w:szCs w:val="28"/>
        </w:rPr>
        <w:t xml:space="preserve">ктическими навыками и умениями. Анастасия Александровна </w:t>
      </w:r>
      <w:r>
        <w:rPr>
          <w:iCs/>
          <w:sz w:val="28"/>
          <w:szCs w:val="28"/>
        </w:rPr>
        <w:t xml:space="preserve">приняла участие с воспитанниками в конкурсных мероприятиях и награждены дипломами призеров и победителей: 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Детский сад «Самоцветы» «Осенняя сказка»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во всероссийской викторине «Признаки весны»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Акция «Подари цветок детскому саду»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Детский сад «Кормушка своими руками»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iCs/>
          <w:color w:val="FF0000"/>
          <w:sz w:val="28"/>
          <w:szCs w:val="28"/>
        </w:rPr>
      </w:pPr>
      <w:bookmarkStart w:id="0" w:name="_GoBack"/>
      <w:bookmarkEnd w:id="0"/>
    </w:p>
    <w:p w:rsidR="00C22317" w:rsidRDefault="00C22317" w:rsidP="00C22317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Оценка деятельности наставника: </w:t>
      </w:r>
    </w:p>
    <w:p w:rsidR="00C22317" w:rsidRDefault="00C22317" w:rsidP="00C22317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Деятельность наставника в работе с молодым педагогом считается эффектив</w:t>
      </w:r>
      <w:r>
        <w:rPr>
          <w:sz w:val="28"/>
          <w:szCs w:val="28"/>
        </w:rPr>
        <w:t>ной. Наставляемый (Колесникова А. А.</w:t>
      </w:r>
      <w:r>
        <w:rPr>
          <w:sz w:val="28"/>
          <w:szCs w:val="28"/>
        </w:rPr>
        <w:t>) овладела необходимыми теоретическими знаниями и практическими навыками организации образовательной деятельности, приобрела опыт по созданию в группе РППС, используя и</w:t>
      </w:r>
      <w:r>
        <w:rPr>
          <w:color w:val="000000"/>
          <w:sz w:val="28"/>
          <w:szCs w:val="28"/>
        </w:rPr>
        <w:t xml:space="preserve">нновационные подходы, научилась разрабатывать методические разработки. </w:t>
      </w:r>
    </w:p>
    <w:p w:rsidR="00C22317" w:rsidRDefault="00C22317" w:rsidP="00C22317">
      <w:pPr>
        <w:jc w:val="both"/>
        <w:rPr>
          <w:sz w:val="28"/>
          <w:szCs w:val="28"/>
        </w:rPr>
      </w:pPr>
    </w:p>
    <w:p w:rsidR="00C22317" w:rsidRDefault="00C22317" w:rsidP="00C2231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профессионального развития наставляемого необходимо: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овладевать профессиональными навыками для совершенствования педагогической грамотности;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научиться анализировать и оценивать педагогический процесс;</w:t>
      </w:r>
    </w:p>
    <w:p w:rsidR="00C22317" w:rsidRDefault="00C22317" w:rsidP="00C22317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изучить и использовать в своей работе современные педагогические технологии.</w:t>
      </w:r>
    </w:p>
    <w:p w:rsidR="00DB67F9" w:rsidRDefault="00DB67F9"/>
    <w:sectPr w:rsidR="00D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17"/>
    <w:rsid w:val="00C22317"/>
    <w:rsid w:val="00D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6FF8-E350-483F-B594-4EFD39E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17"/>
    <w:pPr>
      <w:ind w:left="720"/>
      <w:contextualSpacing/>
    </w:pPr>
  </w:style>
  <w:style w:type="character" w:customStyle="1" w:styleId="c6">
    <w:name w:val="c6"/>
    <w:basedOn w:val="a0"/>
    <w:rsid w:val="00C22317"/>
  </w:style>
  <w:style w:type="character" w:customStyle="1" w:styleId="c4">
    <w:name w:val="c4"/>
    <w:basedOn w:val="a0"/>
    <w:rsid w:val="00C2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2023-05-29T10:35:00Z</dcterms:created>
  <dcterms:modified xsi:type="dcterms:W3CDTF">2023-05-29T10:41:00Z</dcterms:modified>
</cp:coreProperties>
</file>